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7" w:rsidRPr="00D26767" w:rsidRDefault="00FB6D45" w:rsidP="00D267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6767">
        <w:rPr>
          <w:rFonts w:ascii="標楷體" w:eastAsia="標楷體" w:hAnsi="標楷體" w:hint="eastAsia"/>
          <w:b/>
          <w:sz w:val="36"/>
          <w:szCs w:val="36"/>
        </w:rPr>
        <w:t>康寧學校財團法人</w:t>
      </w:r>
      <w:r w:rsidR="00892C6D" w:rsidRPr="00D26767">
        <w:rPr>
          <w:rFonts w:ascii="標楷體" w:eastAsia="標楷體" w:hAnsi="標楷體" w:hint="eastAsia"/>
          <w:b/>
          <w:sz w:val="36"/>
          <w:szCs w:val="36"/>
        </w:rPr>
        <w:t>康寧大學</w:t>
      </w:r>
    </w:p>
    <w:p w:rsidR="00D95696" w:rsidRPr="00D26767" w:rsidRDefault="00892C6D" w:rsidP="00D267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6767">
        <w:rPr>
          <w:rFonts w:ascii="標楷體" w:eastAsia="標楷體" w:hAnsi="標楷體" w:hint="eastAsia"/>
          <w:b/>
          <w:sz w:val="36"/>
          <w:szCs w:val="36"/>
        </w:rPr>
        <w:t>教務會議設置要點</w:t>
      </w:r>
    </w:p>
    <w:p w:rsidR="00D95696" w:rsidRDefault="00D26767" w:rsidP="00D26767">
      <w:pPr>
        <w:jc w:val="right"/>
        <w:rPr>
          <w:rFonts w:ascii="標楷體" w:eastAsia="標楷體" w:hAnsi="標楷體"/>
          <w:sz w:val="20"/>
          <w:szCs w:val="20"/>
        </w:rPr>
      </w:pPr>
      <w:r w:rsidRPr="00E027A4">
        <w:rPr>
          <w:rFonts w:ascii="標楷體" w:eastAsia="標楷體" w:hAnsi="標楷體" w:hint="eastAsia"/>
          <w:sz w:val="20"/>
          <w:szCs w:val="20"/>
        </w:rPr>
        <w:t>民國104年9月</w:t>
      </w:r>
      <w:r w:rsidR="001B290A">
        <w:rPr>
          <w:rFonts w:ascii="標楷體" w:eastAsia="標楷體" w:hAnsi="標楷體" w:hint="eastAsia"/>
          <w:sz w:val="20"/>
          <w:szCs w:val="20"/>
        </w:rPr>
        <w:t>14</w:t>
      </w:r>
      <w:r w:rsidR="00584791">
        <w:rPr>
          <w:rFonts w:ascii="標楷體" w:eastAsia="標楷體" w:hAnsi="標楷體" w:hint="eastAsia"/>
          <w:sz w:val="20"/>
          <w:szCs w:val="20"/>
        </w:rPr>
        <w:t>日行政</w:t>
      </w:r>
      <w:r w:rsidRPr="00E027A4">
        <w:rPr>
          <w:rFonts w:ascii="標楷體" w:eastAsia="標楷體" w:hAnsi="標楷體" w:hint="eastAsia"/>
          <w:sz w:val="20"/>
          <w:szCs w:val="20"/>
        </w:rPr>
        <w:t>會議訂定</w:t>
      </w:r>
    </w:p>
    <w:p w:rsidR="006157F1" w:rsidRPr="00467845" w:rsidRDefault="006157F1" w:rsidP="006157F1">
      <w:pPr>
        <w:jc w:val="right"/>
        <w:rPr>
          <w:rFonts w:ascii="標楷體" w:eastAsia="標楷體" w:hAnsi="標楷體"/>
        </w:rPr>
      </w:pPr>
      <w:r w:rsidRPr="00E027A4">
        <w:rPr>
          <w:rFonts w:ascii="標楷體" w:eastAsia="標楷體" w:hAnsi="標楷體" w:hint="eastAsia"/>
          <w:sz w:val="20"/>
          <w:szCs w:val="20"/>
        </w:rPr>
        <w:t>民國104年9月</w:t>
      </w:r>
      <w:r w:rsidR="0082355E">
        <w:rPr>
          <w:rFonts w:ascii="標楷體" w:eastAsia="標楷體" w:hAnsi="標楷體" w:hint="eastAsia"/>
          <w:sz w:val="20"/>
          <w:szCs w:val="20"/>
        </w:rPr>
        <w:t>22</w:t>
      </w:r>
      <w:r>
        <w:rPr>
          <w:rFonts w:ascii="標楷體" w:eastAsia="標楷體" w:hAnsi="標楷體" w:hint="eastAsia"/>
          <w:sz w:val="20"/>
          <w:szCs w:val="20"/>
        </w:rPr>
        <w:t>日校務</w:t>
      </w:r>
      <w:r w:rsidRPr="00E027A4">
        <w:rPr>
          <w:rFonts w:ascii="標楷體" w:eastAsia="標楷體" w:hAnsi="標楷體" w:hint="eastAsia"/>
          <w:sz w:val="20"/>
          <w:szCs w:val="20"/>
        </w:rPr>
        <w:t>會議訂定</w:t>
      </w:r>
    </w:p>
    <w:p w:rsidR="00D95696" w:rsidRPr="00972612" w:rsidRDefault="00D26767" w:rsidP="00D26767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</w:t>
      </w:r>
      <w:r w:rsidR="00D95696" w:rsidRPr="00972612">
        <w:rPr>
          <w:rFonts w:ascii="標楷體" w:eastAsia="標楷體" w:hAnsi="標楷體" w:hint="eastAsia"/>
        </w:rPr>
        <w:t>條 依據</w:t>
      </w:r>
    </w:p>
    <w:p w:rsidR="00D95696" w:rsidRPr="00972612" w:rsidRDefault="00D95696" w:rsidP="00D26767">
      <w:pPr>
        <w:adjustRightInd w:val="0"/>
        <w:snapToGrid w:val="0"/>
        <w:ind w:left="840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為增進教學及推動教務重要事項，特依據本校組織規程，成立教務會議(以下簡稱本會)。</w:t>
      </w:r>
    </w:p>
    <w:p w:rsidR="00D95696" w:rsidRPr="00972612" w:rsidRDefault="00D26767" w:rsidP="00D26767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</w:t>
      </w:r>
      <w:r w:rsidR="00D95696" w:rsidRPr="00972612">
        <w:rPr>
          <w:rFonts w:ascii="標楷體" w:eastAsia="標楷體" w:hAnsi="標楷體" w:hint="eastAsia"/>
        </w:rPr>
        <w:t>條 職掌</w:t>
      </w:r>
    </w:p>
    <w:p w:rsidR="00D95696" w:rsidRPr="00972612" w:rsidRDefault="00D95696" w:rsidP="00D26767">
      <w:pPr>
        <w:adjustRightInd w:val="0"/>
        <w:snapToGrid w:val="0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 xml:space="preserve">       本會之職掌如下：</w:t>
      </w:r>
    </w:p>
    <w:p w:rsidR="00D95696" w:rsidRPr="00972612" w:rsidRDefault="00D95696" w:rsidP="00D26767">
      <w:pPr>
        <w:adjustRightInd w:val="0"/>
        <w:snapToGrid w:val="0"/>
        <w:ind w:left="868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一、審議教務各項規章及辦法。</w:t>
      </w:r>
    </w:p>
    <w:p w:rsidR="00D95696" w:rsidRPr="00972612" w:rsidRDefault="00D95696" w:rsidP="00D26767">
      <w:pPr>
        <w:adjustRightInd w:val="0"/>
        <w:snapToGrid w:val="0"/>
        <w:ind w:left="868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二、審議教學、教務工作之計劃與執行。</w:t>
      </w:r>
    </w:p>
    <w:p w:rsidR="00D95696" w:rsidRPr="00972612" w:rsidRDefault="00D95696" w:rsidP="00D26767">
      <w:pPr>
        <w:adjustRightInd w:val="0"/>
        <w:snapToGrid w:val="0"/>
        <w:ind w:left="868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三、</w:t>
      </w:r>
      <w:proofErr w:type="gramStart"/>
      <w:r w:rsidRPr="00972612">
        <w:rPr>
          <w:rFonts w:ascii="標楷體" w:eastAsia="標楷體" w:hAnsi="標楷體" w:hint="eastAsia"/>
        </w:rPr>
        <w:t>複</w:t>
      </w:r>
      <w:proofErr w:type="gramEnd"/>
      <w:r w:rsidRPr="00972612">
        <w:rPr>
          <w:rFonts w:ascii="標楷體" w:eastAsia="標楷體" w:hAnsi="標楷體" w:hint="eastAsia"/>
        </w:rPr>
        <w:t>審本校課程委員會之</w:t>
      </w:r>
      <w:r w:rsidR="005F11BE" w:rsidRPr="005F11BE">
        <w:rPr>
          <w:rFonts w:ascii="標楷體" w:eastAsia="標楷體" w:hAnsi="標楷體" w:hint="eastAsia"/>
        </w:rPr>
        <w:t>系(所)、科</w:t>
      </w:r>
      <w:r w:rsidRPr="00972612">
        <w:rPr>
          <w:rFonts w:ascii="標楷體" w:eastAsia="標楷體" w:hAnsi="標楷體" w:hint="eastAsia"/>
        </w:rPr>
        <w:t>課程。</w:t>
      </w:r>
    </w:p>
    <w:p w:rsidR="00D95696" w:rsidRPr="00972612" w:rsidRDefault="00D95696" w:rsidP="00D26767">
      <w:pPr>
        <w:adjustRightInd w:val="0"/>
        <w:snapToGrid w:val="0"/>
        <w:ind w:left="868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四、審議學生成績更正相關事項。</w:t>
      </w:r>
    </w:p>
    <w:p w:rsidR="00D95696" w:rsidRPr="00972612" w:rsidRDefault="00D95696" w:rsidP="00D26767">
      <w:pPr>
        <w:adjustRightInd w:val="0"/>
        <w:snapToGrid w:val="0"/>
        <w:ind w:left="868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五、審議其他有關教務之重要事項。</w:t>
      </w:r>
    </w:p>
    <w:p w:rsidR="00D95696" w:rsidRPr="00972612" w:rsidRDefault="00D26767" w:rsidP="00D26767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第3</w:t>
      </w:r>
      <w:r w:rsidR="00D95696" w:rsidRPr="00972612">
        <w:rPr>
          <w:rFonts w:ascii="標楷體" w:eastAsia="標楷體" w:hAnsi="標楷體" w:hint="eastAsia"/>
        </w:rPr>
        <w:t>條 組織</w:t>
      </w:r>
    </w:p>
    <w:p w:rsidR="00D95696" w:rsidRPr="00972612" w:rsidRDefault="00D95696" w:rsidP="00D26767">
      <w:pPr>
        <w:adjustRightInd w:val="0"/>
        <w:snapToGrid w:val="0"/>
        <w:ind w:left="840" w:hanging="840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 xml:space="preserve">       本會</w:t>
      </w:r>
      <w:r>
        <w:rPr>
          <w:rFonts w:ascii="標楷體" w:eastAsia="標楷體" w:cs="標楷體" w:hint="eastAsia"/>
          <w:kern w:val="0"/>
          <w:lang w:val="zh-TW"/>
        </w:rPr>
        <w:t>以教務長、</w:t>
      </w:r>
      <w:r w:rsidR="00FB6D45">
        <w:rPr>
          <w:rFonts w:ascii="標楷體" w:eastAsia="標楷體" w:cs="標楷體" w:hint="eastAsia"/>
          <w:kern w:val="0"/>
          <w:lang w:val="zh-TW"/>
        </w:rPr>
        <w:t>副教務長、</w:t>
      </w:r>
      <w:r>
        <w:rPr>
          <w:rFonts w:ascii="標楷體" w:eastAsia="標楷體" w:cs="標楷體" w:hint="eastAsia"/>
          <w:kern w:val="0"/>
          <w:lang w:val="zh-TW"/>
        </w:rPr>
        <w:t>各學院院長</w:t>
      </w:r>
      <w:r>
        <w:rPr>
          <w:rFonts w:ascii="細明體" w:eastAsia="細明體" w:cs="細明體" w:hint="eastAsia"/>
          <w:kern w:val="0"/>
          <w:sz w:val="20"/>
          <w:szCs w:val="20"/>
          <w:lang w:val="zh-TW"/>
        </w:rPr>
        <w:t>、</w:t>
      </w:r>
      <w:r>
        <w:rPr>
          <w:rFonts w:ascii="標楷體" w:eastAsia="標楷體" w:cs="標楷體" w:hint="eastAsia"/>
          <w:kern w:val="0"/>
          <w:lang w:val="zh-TW"/>
        </w:rPr>
        <w:t>各系（科）主任、研發長、通識教育中心主任、資訊暨圖書中心主任、軍訓室主任、體育室主任、教務處各組組長、專任教師代表及學生代表組成之；教務長為主席，負責規劃、審議有關教務重要事項。</w:t>
      </w:r>
    </w:p>
    <w:p w:rsidR="00D95696" w:rsidRPr="00972612" w:rsidRDefault="00D26767" w:rsidP="00D26767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第4</w:t>
      </w:r>
      <w:r w:rsidR="00D95696" w:rsidRPr="00972612">
        <w:rPr>
          <w:rFonts w:ascii="標楷體" w:eastAsia="標楷體" w:hAnsi="標楷體" w:hint="eastAsia"/>
        </w:rPr>
        <w:t>條 代表之產生</w:t>
      </w:r>
    </w:p>
    <w:p w:rsidR="00D95696" w:rsidRPr="00972612" w:rsidRDefault="00D95696" w:rsidP="00D26767">
      <w:pPr>
        <w:adjustRightInd w:val="0"/>
        <w:snapToGrid w:val="0"/>
        <w:ind w:left="840" w:hanging="840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cs="標楷體" w:hint="eastAsia"/>
          <w:kern w:val="0"/>
          <w:lang w:val="zh-TW"/>
        </w:rPr>
        <w:t>前條專任教師代表為</w:t>
      </w:r>
      <w:r w:rsidR="005F11BE" w:rsidRPr="005F11BE">
        <w:rPr>
          <w:rFonts w:ascii="標楷體" w:eastAsia="標楷體" w:cs="標楷體" w:hint="eastAsia"/>
          <w:kern w:val="0"/>
          <w:lang w:val="zh-TW"/>
        </w:rPr>
        <w:t>各系(所)</w:t>
      </w:r>
      <w:r w:rsidR="00FB6D45">
        <w:rPr>
          <w:rFonts w:ascii="標楷體" w:eastAsia="標楷體" w:cs="標楷體" w:hint="eastAsia"/>
          <w:kern w:val="0"/>
          <w:lang w:val="zh-TW"/>
        </w:rPr>
        <w:t>、</w:t>
      </w:r>
      <w:r w:rsidR="005F11BE" w:rsidRPr="005F11BE">
        <w:rPr>
          <w:rFonts w:ascii="標楷體" w:eastAsia="標楷體" w:cs="標楷體" w:hint="eastAsia"/>
          <w:kern w:val="0"/>
          <w:lang w:val="zh-TW"/>
        </w:rPr>
        <w:t>科中心</w:t>
      </w:r>
      <w:r w:rsidR="00BC3F62">
        <w:rPr>
          <w:rFonts w:ascii="標楷體" w:eastAsia="標楷體" w:cs="標楷體" w:hint="eastAsia"/>
          <w:kern w:val="0"/>
          <w:lang w:val="zh-TW"/>
        </w:rPr>
        <w:t>教師代表各一人；學生代表則由各校區日間部與進修學制</w:t>
      </w:r>
      <w:bookmarkStart w:id="0" w:name="_GoBack"/>
      <w:bookmarkEnd w:id="0"/>
      <w:r>
        <w:rPr>
          <w:rFonts w:ascii="標楷體" w:eastAsia="標楷體" w:cs="標楷體" w:hint="eastAsia"/>
          <w:kern w:val="0"/>
          <w:lang w:val="zh-TW"/>
        </w:rPr>
        <w:t>各指派一人代表參加</w:t>
      </w:r>
      <w:r w:rsidRPr="00972612">
        <w:rPr>
          <w:rFonts w:ascii="標楷體" w:eastAsia="標楷體" w:hAnsi="標楷體" w:hint="eastAsia"/>
        </w:rPr>
        <w:t>。</w:t>
      </w:r>
    </w:p>
    <w:p w:rsidR="00D95696" w:rsidRPr="00972612" w:rsidRDefault="00D26767" w:rsidP="00D26767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第5</w:t>
      </w:r>
      <w:r w:rsidR="00D95696" w:rsidRPr="00972612">
        <w:rPr>
          <w:rFonts w:ascii="標楷體" w:eastAsia="標楷體" w:hAnsi="標楷體" w:hint="eastAsia"/>
        </w:rPr>
        <w:t>條 成員之任期</w:t>
      </w:r>
    </w:p>
    <w:p w:rsidR="00D95696" w:rsidRPr="00972612" w:rsidRDefault="00D95696" w:rsidP="00D26767">
      <w:pPr>
        <w:adjustRightInd w:val="0"/>
        <w:snapToGrid w:val="0"/>
        <w:ind w:left="840" w:hanging="840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 xml:space="preserve">       本會成員任期因職務關係擔任者從其職務；專任教師代表及學生代表任期</w:t>
      </w:r>
      <w:proofErr w:type="gramStart"/>
      <w:r w:rsidRPr="00972612">
        <w:rPr>
          <w:rFonts w:ascii="標楷體" w:eastAsia="標楷體" w:hAnsi="標楷體" w:hint="eastAsia"/>
        </w:rPr>
        <w:t>一</w:t>
      </w:r>
      <w:proofErr w:type="gramEnd"/>
      <w:r w:rsidRPr="00972612">
        <w:rPr>
          <w:rFonts w:ascii="標楷體" w:eastAsia="標楷體" w:hAnsi="標楷體" w:hint="eastAsia"/>
        </w:rPr>
        <w:t>學年，連選並得連任。</w:t>
      </w:r>
    </w:p>
    <w:p w:rsidR="00D95696" w:rsidRPr="00972612" w:rsidRDefault="00D26767" w:rsidP="00D26767">
      <w:pPr>
        <w:adjustRightInd w:val="0"/>
        <w:snapToGrid w:val="0"/>
        <w:ind w:left="84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第6</w:t>
      </w:r>
      <w:r w:rsidR="00D95696" w:rsidRPr="00972612">
        <w:rPr>
          <w:rFonts w:ascii="標楷體" w:eastAsia="標楷體" w:hAnsi="標楷體" w:hint="eastAsia"/>
        </w:rPr>
        <w:t>條 會議之召開</w:t>
      </w:r>
    </w:p>
    <w:p w:rsidR="00D95696" w:rsidRPr="00972612" w:rsidRDefault="00D95696" w:rsidP="00D26767">
      <w:pPr>
        <w:adjustRightInd w:val="0"/>
        <w:snapToGrid w:val="0"/>
        <w:ind w:left="840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本會每學期期初、期末各召開一次，以教務</w:t>
      </w:r>
      <w:r w:rsidR="00DF5E9B">
        <w:rPr>
          <w:rFonts w:ascii="標楷體" w:eastAsia="標楷體" w:hAnsi="標楷體" w:hint="eastAsia"/>
        </w:rPr>
        <w:t>長</w:t>
      </w:r>
      <w:r w:rsidRPr="00972612">
        <w:rPr>
          <w:rFonts w:ascii="標楷體" w:eastAsia="標楷體" w:hAnsi="標楷體" w:hint="eastAsia"/>
        </w:rPr>
        <w:t>為主席並為會議召開人，必要時得召開臨時會議。</w:t>
      </w:r>
    </w:p>
    <w:p w:rsidR="00D95696" w:rsidRPr="00972612" w:rsidRDefault="00D95696" w:rsidP="00D26767">
      <w:pPr>
        <w:adjustRightInd w:val="0"/>
        <w:snapToGrid w:val="0"/>
        <w:ind w:left="840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本會召開會議時，應報請校長列席指導，並得邀請相關人員列席。</w:t>
      </w:r>
    </w:p>
    <w:p w:rsidR="00D95696" w:rsidRPr="00972612" w:rsidRDefault="00D95696" w:rsidP="00D26767">
      <w:pPr>
        <w:adjustRightInd w:val="0"/>
        <w:snapToGrid w:val="0"/>
        <w:ind w:left="840"/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>本會應有成員二分之一以上出席始得開議，各項議案應有出席成員二分之一以上之表決為通過。</w:t>
      </w:r>
    </w:p>
    <w:p w:rsidR="00D95696" w:rsidRPr="00972612" w:rsidRDefault="00D26767" w:rsidP="00D2676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第7</w:t>
      </w:r>
      <w:r w:rsidR="00D95696" w:rsidRPr="00972612">
        <w:rPr>
          <w:rFonts w:ascii="標楷體" w:eastAsia="標楷體" w:hAnsi="標楷體" w:hint="eastAsia"/>
        </w:rPr>
        <w:t>條 章程之修訂</w:t>
      </w:r>
    </w:p>
    <w:p w:rsidR="00D95696" w:rsidRPr="00972612" w:rsidRDefault="00D95696" w:rsidP="00D26767">
      <w:pPr>
        <w:jc w:val="both"/>
        <w:rPr>
          <w:rFonts w:ascii="標楷體" w:eastAsia="標楷體" w:hAnsi="標楷體"/>
        </w:rPr>
      </w:pPr>
      <w:r w:rsidRPr="00972612">
        <w:rPr>
          <w:rFonts w:ascii="標楷體" w:eastAsia="標楷體" w:hAnsi="標楷體" w:hint="eastAsia"/>
        </w:rPr>
        <w:t xml:space="preserve">      </w:t>
      </w:r>
      <w:r w:rsidRPr="00FE4729">
        <w:rPr>
          <w:rFonts w:ascii="標楷體" w:eastAsia="標楷體" w:hAnsi="標楷體" w:hint="eastAsia"/>
        </w:rPr>
        <w:t xml:space="preserve"> 本章程經教務會議及校務會議通過，</w:t>
      </w:r>
      <w:r w:rsidRPr="00FE4729">
        <w:rPr>
          <w:rFonts w:ascii="標楷體" w:eastAsia="標楷體" w:hAnsi="標楷體"/>
        </w:rPr>
        <w:t>校長核定後公</w:t>
      </w:r>
      <w:r w:rsidRPr="00FE4729">
        <w:rPr>
          <w:rFonts w:ascii="標楷體" w:eastAsia="標楷體" w:hAnsi="標楷體" w:hint="eastAsia"/>
        </w:rPr>
        <w:t>布</w:t>
      </w:r>
      <w:r w:rsidRPr="00FE4729">
        <w:rPr>
          <w:rFonts w:ascii="標楷體" w:eastAsia="標楷體" w:hAnsi="標楷體"/>
        </w:rPr>
        <w:t>施</w:t>
      </w:r>
      <w:r w:rsidRPr="00FE4729">
        <w:rPr>
          <w:rFonts w:ascii="標楷體" w:eastAsia="標楷體" w:hAnsi="標楷體" w:hint="eastAsia"/>
        </w:rPr>
        <w:t>行，</w:t>
      </w:r>
      <w:r w:rsidRPr="00972612">
        <w:rPr>
          <w:rFonts w:ascii="標楷體" w:eastAsia="標楷體" w:hAnsi="標楷體" w:hint="eastAsia"/>
        </w:rPr>
        <w:t>修正時亦同。</w:t>
      </w:r>
    </w:p>
    <w:p w:rsidR="009675E8" w:rsidRDefault="009675E8" w:rsidP="00D26767">
      <w:pPr>
        <w:jc w:val="center"/>
        <w:rPr>
          <w:rFonts w:eastAsia="標楷體"/>
          <w:sz w:val="26"/>
          <w:szCs w:val="26"/>
        </w:rPr>
      </w:pPr>
    </w:p>
    <w:sectPr w:rsidR="009675E8" w:rsidSect="007A0C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D3" w:rsidRDefault="00AE61D3" w:rsidP="00116C34">
      <w:r>
        <w:separator/>
      </w:r>
    </w:p>
  </w:endnote>
  <w:endnote w:type="continuationSeparator" w:id="0">
    <w:p w:rsidR="00AE61D3" w:rsidRDefault="00AE61D3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D3" w:rsidRDefault="00AE61D3" w:rsidP="00116C34">
      <w:r>
        <w:separator/>
      </w:r>
    </w:p>
  </w:footnote>
  <w:footnote w:type="continuationSeparator" w:id="0">
    <w:p w:rsidR="00AE61D3" w:rsidRDefault="00AE61D3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45711C"/>
    <w:multiLevelType w:val="hybridMultilevel"/>
    <w:tmpl w:val="AD88DCFC"/>
    <w:lvl w:ilvl="0" w:tplc="8286EA2E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>
    <w:nsid w:val="1C10567E"/>
    <w:multiLevelType w:val="hybridMultilevel"/>
    <w:tmpl w:val="EF9CE844"/>
    <w:lvl w:ilvl="0" w:tplc="737A7E9E">
      <w:start w:val="1"/>
      <w:numFmt w:val="taiwaneseCountingThousand"/>
      <w:lvlText w:val="%1、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5B626A"/>
    <w:multiLevelType w:val="hybridMultilevel"/>
    <w:tmpl w:val="6F78B8E8"/>
    <w:lvl w:ilvl="0" w:tplc="BCA2428C">
      <w:start w:val="4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57E3CAB"/>
    <w:multiLevelType w:val="hybridMultilevel"/>
    <w:tmpl w:val="7570CD58"/>
    <w:lvl w:ilvl="0" w:tplc="2A44E66C">
      <w:start w:val="1"/>
      <w:numFmt w:val="taiwaneseCountingThousand"/>
      <w:lvlText w:val="%1、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7143"/>
        </w:tabs>
        <w:ind w:left="7143" w:hanging="480"/>
      </w:pPr>
      <w:rPr>
        <w:rFonts w:hint="eastAsia"/>
        <w:lang w:val="en-US"/>
      </w:rPr>
    </w:lvl>
    <w:lvl w:ilvl="1" w:tplc="286C0050">
      <w:start w:val="1"/>
      <w:numFmt w:val="decimal"/>
      <w:lvlText w:val="%2."/>
      <w:lvlJc w:val="left"/>
      <w:pPr>
        <w:ind w:left="750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103"/>
        </w:tabs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83"/>
        </w:tabs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063"/>
        </w:tabs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3"/>
        </w:tabs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23"/>
        </w:tabs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0503"/>
        </w:tabs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3"/>
        </w:tabs>
        <w:ind w:left="10983" w:hanging="480"/>
      </w:p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1A75"/>
    <w:rsid w:val="00063D3B"/>
    <w:rsid w:val="00116C34"/>
    <w:rsid w:val="0012758F"/>
    <w:rsid w:val="0015335B"/>
    <w:rsid w:val="00193583"/>
    <w:rsid w:val="001B290A"/>
    <w:rsid w:val="001B628B"/>
    <w:rsid w:val="001C2248"/>
    <w:rsid w:val="001E5AE9"/>
    <w:rsid w:val="00253487"/>
    <w:rsid w:val="002D3CDB"/>
    <w:rsid w:val="003011C1"/>
    <w:rsid w:val="00305DF1"/>
    <w:rsid w:val="00336E0E"/>
    <w:rsid w:val="003457DC"/>
    <w:rsid w:val="003A0ED7"/>
    <w:rsid w:val="004210A3"/>
    <w:rsid w:val="004260E2"/>
    <w:rsid w:val="00477F1D"/>
    <w:rsid w:val="004D6C33"/>
    <w:rsid w:val="00520281"/>
    <w:rsid w:val="0052746E"/>
    <w:rsid w:val="00533D43"/>
    <w:rsid w:val="00572DD1"/>
    <w:rsid w:val="00584791"/>
    <w:rsid w:val="005A4113"/>
    <w:rsid w:val="005B58AF"/>
    <w:rsid w:val="005E043D"/>
    <w:rsid w:val="005E4031"/>
    <w:rsid w:val="005F11BE"/>
    <w:rsid w:val="006157F1"/>
    <w:rsid w:val="00651653"/>
    <w:rsid w:val="00771352"/>
    <w:rsid w:val="007A0CFE"/>
    <w:rsid w:val="007C682A"/>
    <w:rsid w:val="007F1027"/>
    <w:rsid w:val="0082355E"/>
    <w:rsid w:val="00837222"/>
    <w:rsid w:val="0084053F"/>
    <w:rsid w:val="0088561A"/>
    <w:rsid w:val="00885E2C"/>
    <w:rsid w:val="00892C6D"/>
    <w:rsid w:val="008B0373"/>
    <w:rsid w:val="008E3705"/>
    <w:rsid w:val="008F7B34"/>
    <w:rsid w:val="009675E8"/>
    <w:rsid w:val="009A2ED0"/>
    <w:rsid w:val="009A7486"/>
    <w:rsid w:val="009E5E5D"/>
    <w:rsid w:val="00A441B5"/>
    <w:rsid w:val="00A825CB"/>
    <w:rsid w:val="00AE61D3"/>
    <w:rsid w:val="00B33152"/>
    <w:rsid w:val="00B62879"/>
    <w:rsid w:val="00B75F66"/>
    <w:rsid w:val="00B82E25"/>
    <w:rsid w:val="00BA78B1"/>
    <w:rsid w:val="00BC3F62"/>
    <w:rsid w:val="00BF3AC1"/>
    <w:rsid w:val="00C044A7"/>
    <w:rsid w:val="00C636A4"/>
    <w:rsid w:val="00CB52C3"/>
    <w:rsid w:val="00CC6DE8"/>
    <w:rsid w:val="00D17C06"/>
    <w:rsid w:val="00D26767"/>
    <w:rsid w:val="00D31255"/>
    <w:rsid w:val="00D34766"/>
    <w:rsid w:val="00D8382C"/>
    <w:rsid w:val="00D95696"/>
    <w:rsid w:val="00DA0BD4"/>
    <w:rsid w:val="00DF4FC4"/>
    <w:rsid w:val="00DF5E9B"/>
    <w:rsid w:val="00E040FD"/>
    <w:rsid w:val="00E216C9"/>
    <w:rsid w:val="00E4373B"/>
    <w:rsid w:val="00F0176B"/>
    <w:rsid w:val="00F75302"/>
    <w:rsid w:val="00F93E64"/>
    <w:rsid w:val="00FA3150"/>
    <w:rsid w:val="00FB6D45"/>
    <w:rsid w:val="00FD08E5"/>
    <w:rsid w:val="00FD0E37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Web">
    <w:name w:val="Normal (Web)"/>
    <w:basedOn w:val="a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7C682A"/>
    <w:rPr>
      <w:b/>
      <w:bCs/>
    </w:rPr>
  </w:style>
  <w:style w:type="paragraph" w:styleId="2">
    <w:name w:val="Body Text Indent 2"/>
    <w:basedOn w:val="a"/>
    <w:link w:val="20"/>
    <w:rsid w:val="00FD08E5"/>
    <w:pPr>
      <w:spacing w:line="240" w:lineRule="atLeast"/>
      <w:ind w:left="8" w:hanging="8"/>
    </w:pPr>
    <w:rPr>
      <w:rFonts w:ascii="標楷體" w:eastAsia="標楷體" w:hAnsi="Times New Roman" w:cs="Times New Roman"/>
      <w:sz w:val="23"/>
      <w:szCs w:val="20"/>
    </w:rPr>
  </w:style>
  <w:style w:type="character" w:customStyle="1" w:styleId="20">
    <w:name w:val="本文縮排 2 字元"/>
    <w:basedOn w:val="a0"/>
    <w:link w:val="2"/>
    <w:rsid w:val="00FD08E5"/>
    <w:rPr>
      <w:rFonts w:ascii="標楷體" w:eastAsia="標楷體" w:hAnsi="Times New Roman" w:cs="Times New Roman"/>
      <w:sz w:val="23"/>
      <w:szCs w:val="20"/>
    </w:rPr>
  </w:style>
  <w:style w:type="paragraph" w:styleId="a9">
    <w:name w:val="Body Text Indent"/>
    <w:basedOn w:val="a"/>
    <w:link w:val="aa"/>
    <w:rsid w:val="00FD08E5"/>
    <w:pPr>
      <w:kinsoku w:val="0"/>
      <w:wordWrap w:val="0"/>
      <w:overflowPunct w:val="0"/>
      <w:ind w:left="1738" w:hanging="480"/>
    </w:pPr>
    <w:rPr>
      <w:rFonts w:ascii="Times New Roman" w:eastAsia="標楷體" w:hAnsi="Times New Roman" w:cs="Times New Roman"/>
      <w:sz w:val="23"/>
      <w:szCs w:val="20"/>
    </w:rPr>
  </w:style>
  <w:style w:type="character" w:customStyle="1" w:styleId="aa">
    <w:name w:val="本文縮排 字元"/>
    <w:basedOn w:val="a0"/>
    <w:link w:val="a9"/>
    <w:rsid w:val="00FD08E5"/>
    <w:rPr>
      <w:rFonts w:ascii="Times New Roman" w:eastAsia="標楷體" w:hAnsi="Times New Roman" w:cs="Times New Roman"/>
      <w:sz w:val="23"/>
      <w:szCs w:val="20"/>
    </w:rPr>
  </w:style>
  <w:style w:type="paragraph" w:styleId="3">
    <w:name w:val="Body Text Indent 3"/>
    <w:basedOn w:val="a"/>
    <w:link w:val="30"/>
    <w:rsid w:val="00FD08E5"/>
    <w:pPr>
      <w:tabs>
        <w:tab w:val="num" w:pos="2280"/>
      </w:tabs>
      <w:kinsoku w:val="0"/>
      <w:snapToGrid w:val="0"/>
      <w:spacing w:line="400" w:lineRule="atLeast"/>
      <w:ind w:leftChars="400" w:left="1440" w:hangingChars="200" w:hanging="480"/>
    </w:pPr>
    <w:rPr>
      <w:rFonts w:ascii="標楷體" w:eastAsia="標楷體" w:hAnsi="Times New Roman" w:cs="Times New Roman"/>
      <w:b/>
      <w:bCs/>
      <w:szCs w:val="24"/>
      <w:shd w:val="pct15" w:color="auto" w:fill="FFFFFF"/>
    </w:rPr>
  </w:style>
  <w:style w:type="character" w:customStyle="1" w:styleId="30">
    <w:name w:val="本文縮排 3 字元"/>
    <w:basedOn w:val="a0"/>
    <w:link w:val="3"/>
    <w:rsid w:val="00FD08E5"/>
    <w:rPr>
      <w:rFonts w:ascii="標楷體" w:eastAsia="標楷體" w:hAnsi="Times New Roman" w:cs="Times New Roman"/>
      <w:b/>
      <w:bCs/>
      <w:szCs w:val="24"/>
    </w:rPr>
  </w:style>
  <w:style w:type="paragraph" w:styleId="ab">
    <w:name w:val="Body Text"/>
    <w:basedOn w:val="a"/>
    <w:link w:val="ac"/>
    <w:rsid w:val="00FD08E5"/>
    <w:pPr>
      <w:adjustRightInd w:val="0"/>
      <w:spacing w:afterLines="50" w:line="360" w:lineRule="atLeast"/>
      <w:ind w:hangingChars="200" w:hanging="200"/>
      <w:jc w:val="center"/>
      <w:textAlignment w:val="baseline"/>
    </w:pPr>
    <w:rPr>
      <w:rFonts w:ascii="Times New Roman" w:eastAsia="全真中隸書" w:hAnsi="Times New Roman" w:cs="Times New Roman"/>
      <w:kern w:val="0"/>
      <w:szCs w:val="24"/>
    </w:rPr>
  </w:style>
  <w:style w:type="character" w:customStyle="1" w:styleId="ac">
    <w:name w:val="本文 字元"/>
    <w:basedOn w:val="a0"/>
    <w:link w:val="ab"/>
    <w:rsid w:val="00FD08E5"/>
    <w:rPr>
      <w:rFonts w:ascii="Times New Roman" w:eastAsia="全真中隸書" w:hAnsi="Times New Roman" w:cs="Times New Roman"/>
      <w:kern w:val="0"/>
      <w:szCs w:val="24"/>
    </w:rPr>
  </w:style>
  <w:style w:type="character" w:customStyle="1" w:styleId="style31">
    <w:name w:val="style31"/>
    <w:rsid w:val="00FD08E5"/>
    <w:rPr>
      <w:rFonts w:ascii="細明體" w:eastAsia="細明體" w:hAnsi="細明體" w:hint="eastAsia"/>
      <w:color w:val="008000"/>
    </w:rPr>
  </w:style>
  <w:style w:type="paragraph" w:styleId="ad">
    <w:name w:val="Balloon Text"/>
    <w:basedOn w:val="a"/>
    <w:link w:val="ae"/>
    <w:uiPriority w:val="99"/>
    <w:semiHidden/>
    <w:unhideWhenUsed/>
    <w:rsid w:val="008E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37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Web">
    <w:name w:val="Normal (Web)"/>
    <w:basedOn w:val="a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7C682A"/>
    <w:rPr>
      <w:b/>
      <w:bCs/>
    </w:rPr>
  </w:style>
  <w:style w:type="paragraph" w:styleId="2">
    <w:name w:val="Body Text Indent 2"/>
    <w:basedOn w:val="a"/>
    <w:link w:val="20"/>
    <w:rsid w:val="00FD08E5"/>
    <w:pPr>
      <w:spacing w:line="240" w:lineRule="atLeast"/>
      <w:ind w:left="8" w:hanging="8"/>
    </w:pPr>
    <w:rPr>
      <w:rFonts w:ascii="標楷體" w:eastAsia="標楷體" w:hAnsi="Times New Roman" w:cs="Times New Roman"/>
      <w:sz w:val="23"/>
      <w:szCs w:val="20"/>
    </w:rPr>
  </w:style>
  <w:style w:type="character" w:customStyle="1" w:styleId="20">
    <w:name w:val="本文縮排 2 字元"/>
    <w:basedOn w:val="a0"/>
    <w:link w:val="2"/>
    <w:rsid w:val="00FD08E5"/>
    <w:rPr>
      <w:rFonts w:ascii="標楷體" w:eastAsia="標楷體" w:hAnsi="Times New Roman" w:cs="Times New Roman"/>
      <w:sz w:val="23"/>
      <w:szCs w:val="20"/>
    </w:rPr>
  </w:style>
  <w:style w:type="paragraph" w:styleId="a9">
    <w:name w:val="Body Text Indent"/>
    <w:basedOn w:val="a"/>
    <w:link w:val="aa"/>
    <w:rsid w:val="00FD08E5"/>
    <w:pPr>
      <w:kinsoku w:val="0"/>
      <w:wordWrap w:val="0"/>
      <w:overflowPunct w:val="0"/>
      <w:ind w:left="1738" w:hanging="480"/>
    </w:pPr>
    <w:rPr>
      <w:rFonts w:ascii="Times New Roman" w:eastAsia="標楷體" w:hAnsi="Times New Roman" w:cs="Times New Roman"/>
      <w:sz w:val="23"/>
      <w:szCs w:val="20"/>
    </w:rPr>
  </w:style>
  <w:style w:type="character" w:customStyle="1" w:styleId="aa">
    <w:name w:val="本文縮排 字元"/>
    <w:basedOn w:val="a0"/>
    <w:link w:val="a9"/>
    <w:rsid w:val="00FD08E5"/>
    <w:rPr>
      <w:rFonts w:ascii="Times New Roman" w:eastAsia="標楷體" w:hAnsi="Times New Roman" w:cs="Times New Roman"/>
      <w:sz w:val="23"/>
      <w:szCs w:val="20"/>
    </w:rPr>
  </w:style>
  <w:style w:type="paragraph" w:styleId="3">
    <w:name w:val="Body Text Indent 3"/>
    <w:basedOn w:val="a"/>
    <w:link w:val="30"/>
    <w:rsid w:val="00FD08E5"/>
    <w:pPr>
      <w:tabs>
        <w:tab w:val="num" w:pos="2280"/>
      </w:tabs>
      <w:kinsoku w:val="0"/>
      <w:snapToGrid w:val="0"/>
      <w:spacing w:line="400" w:lineRule="atLeast"/>
      <w:ind w:leftChars="400" w:left="1440" w:hangingChars="200" w:hanging="480"/>
    </w:pPr>
    <w:rPr>
      <w:rFonts w:ascii="標楷體" w:eastAsia="標楷體" w:hAnsi="Times New Roman" w:cs="Times New Roman"/>
      <w:b/>
      <w:bCs/>
      <w:szCs w:val="24"/>
      <w:shd w:val="pct15" w:color="auto" w:fill="FFFFFF"/>
    </w:rPr>
  </w:style>
  <w:style w:type="character" w:customStyle="1" w:styleId="30">
    <w:name w:val="本文縮排 3 字元"/>
    <w:basedOn w:val="a0"/>
    <w:link w:val="3"/>
    <w:rsid w:val="00FD08E5"/>
    <w:rPr>
      <w:rFonts w:ascii="標楷體" w:eastAsia="標楷體" w:hAnsi="Times New Roman" w:cs="Times New Roman"/>
      <w:b/>
      <w:bCs/>
      <w:szCs w:val="24"/>
    </w:rPr>
  </w:style>
  <w:style w:type="paragraph" w:styleId="ab">
    <w:name w:val="Body Text"/>
    <w:basedOn w:val="a"/>
    <w:link w:val="ac"/>
    <w:rsid w:val="00FD08E5"/>
    <w:pPr>
      <w:adjustRightInd w:val="0"/>
      <w:spacing w:afterLines="50" w:line="360" w:lineRule="atLeast"/>
      <w:ind w:hangingChars="200" w:hanging="200"/>
      <w:jc w:val="center"/>
      <w:textAlignment w:val="baseline"/>
    </w:pPr>
    <w:rPr>
      <w:rFonts w:ascii="Times New Roman" w:eastAsia="全真中隸書" w:hAnsi="Times New Roman" w:cs="Times New Roman"/>
      <w:kern w:val="0"/>
      <w:szCs w:val="24"/>
    </w:rPr>
  </w:style>
  <w:style w:type="character" w:customStyle="1" w:styleId="ac">
    <w:name w:val="本文 字元"/>
    <w:basedOn w:val="a0"/>
    <w:link w:val="ab"/>
    <w:rsid w:val="00FD08E5"/>
    <w:rPr>
      <w:rFonts w:ascii="Times New Roman" w:eastAsia="全真中隸書" w:hAnsi="Times New Roman" w:cs="Times New Roman"/>
      <w:kern w:val="0"/>
      <w:szCs w:val="24"/>
    </w:rPr>
  </w:style>
  <w:style w:type="character" w:customStyle="1" w:styleId="style31">
    <w:name w:val="style31"/>
    <w:rsid w:val="00FD08E5"/>
    <w:rPr>
      <w:rFonts w:ascii="細明體" w:eastAsia="細明體" w:hAnsi="細明體" w:hint="eastAsia"/>
      <w:color w:val="008000"/>
    </w:rPr>
  </w:style>
  <w:style w:type="paragraph" w:styleId="ad">
    <w:name w:val="Balloon Text"/>
    <w:basedOn w:val="a"/>
    <w:link w:val="ae"/>
    <w:uiPriority w:val="99"/>
    <w:semiHidden/>
    <w:unhideWhenUsed/>
    <w:rsid w:val="008E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3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譚仁傑</dc:creator>
  <cp:lastModifiedBy>siyu</cp:lastModifiedBy>
  <cp:revision>27</cp:revision>
  <cp:lastPrinted>2015-09-03T10:21:00Z</cp:lastPrinted>
  <dcterms:created xsi:type="dcterms:W3CDTF">2015-05-04T01:04:00Z</dcterms:created>
  <dcterms:modified xsi:type="dcterms:W3CDTF">2015-10-05T02:54:00Z</dcterms:modified>
</cp:coreProperties>
</file>